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Pokolenie świadomych konsumentów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trendy zdrowotne na 2021 rok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Rynek produktów, które pozwalają dbać o zdrowie, bardzo szybko się rozwija, a konkurencja jest duża. W Internecie, gazetach czy telewizji widzimy reklamy, które zachęcają nas do zakupu nowych produktów lub usług. Nie ulegamy jednak już im tak łatwo. Stajemy się pokoleniem coraz bardziej świadomych konsumentów. </w:t>
      </w:r>
      <w:r w:rsidDel="00000000" w:rsidR="00000000" w:rsidRPr="00000000">
        <w:rPr>
          <w:color w:val="1c1e21"/>
          <w:sz w:val="24"/>
          <w:szCs w:val="24"/>
          <w:rtl w:val="0"/>
        </w:rPr>
        <w:t xml:space="preserve">Jak wynika z raportu 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„</w:t>
      </w:r>
      <w:r w:rsidDel="00000000" w:rsidR="00000000" w:rsidRPr="00000000">
        <w:rPr>
          <w:color w:val="1c1e21"/>
          <w:sz w:val="24"/>
          <w:szCs w:val="24"/>
          <w:rtl w:val="0"/>
        </w:rPr>
        <w:t xml:space="preserve">Personalizacja kluczem do sukcesu. Sundose 2020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”</w:t>
      </w:r>
      <w:r w:rsidDel="00000000" w:rsidR="00000000" w:rsidRPr="00000000">
        <w:rPr>
          <w:color w:val="1c1e21"/>
          <w:sz w:val="24"/>
          <w:szCs w:val="24"/>
          <w:rtl w:val="0"/>
        </w:rPr>
        <w:t xml:space="preserve">, już ponad 40% Polaków zwraca uwagę na skład produktu, a</w:t>
      </w:r>
      <w:r w:rsidDel="00000000" w:rsidR="00000000" w:rsidRPr="00000000">
        <w:rPr>
          <w:sz w:val="24"/>
          <w:szCs w:val="24"/>
          <w:rtl w:val="0"/>
        </w:rPr>
        <w:t xml:space="preserve"> przy zakupie kieruje się opinią ekspertów. </w:t>
      </w:r>
    </w:p>
    <w:p w:rsidR="00000000" w:rsidDel="00000000" w:rsidP="00000000" w:rsidRDefault="00000000" w:rsidRPr="00000000" w14:paraId="0000000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 jakim kierunku będą zmierzać nasze zachowania prozdrowotne?</w:t>
      </w:r>
      <w:r w:rsidDel="00000000" w:rsidR="00000000" w:rsidRPr="00000000">
        <w:rPr>
          <w:sz w:val="24"/>
          <w:szCs w:val="24"/>
          <w:rtl w:val="0"/>
        </w:rPr>
        <w:t xml:space="preserve"> Eksperci marki Sundose zwrócili uwagę na 4 główne trendy.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Personalizacja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Pierwszym trendem jest personalizacja. </w:t>
      </w:r>
      <w:r w:rsidDel="00000000" w:rsidR="00000000" w:rsidRPr="00000000">
        <w:rPr>
          <w:color w:val="1d1c1d"/>
          <w:sz w:val="24"/>
          <w:szCs w:val="24"/>
          <w:rtl w:val="0"/>
        </w:rPr>
        <w:t xml:space="preserve">Indywidualne podejście 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–</w:t>
      </w:r>
      <w:r w:rsidDel="00000000" w:rsidR="00000000" w:rsidRPr="00000000">
        <w:rPr>
          <w:color w:val="1d1c1d"/>
          <w:sz w:val="24"/>
          <w:szCs w:val="24"/>
          <w:rtl w:val="0"/>
        </w:rPr>
        <w:t xml:space="preserve"> personalne treningi, spersonalizowane programy żywieniowe dopasowane do naszych oczekiwań i celów, a nawet spersonalizowane platformy do słuchania muzyki czy oglądania seriali. Personalizacja coraz mocniej wkracza w naszą codzienność, stając się integralnym elementem życia. </w:t>
      </w:r>
      <w:r w:rsidDel="00000000" w:rsidR="00000000" w:rsidRPr="00000000">
        <w:rPr>
          <w:sz w:val="24"/>
          <w:szCs w:val="24"/>
          <w:rtl w:val="0"/>
        </w:rPr>
        <w:t xml:space="preserve">42% badanych uważa, że suplement diety powinien działać kompleksowo i uzupełniać różne niedobory.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 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- 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„</w:t>
      </w:r>
      <w:r w:rsidDel="00000000" w:rsidR="00000000" w:rsidRPr="00000000">
        <w:rPr>
          <w:i w:val="1"/>
          <w:sz w:val="24"/>
          <w:szCs w:val="24"/>
          <w:rtl w:val="0"/>
        </w:rPr>
        <w:t xml:space="preserve">Obecnie personalizacja to już nie tylko moda. Świat medycyny przekonał się o tym na początku XXI wieku, kiedy zaczęto poznawać mapę ludzkiego DNA. Porównanie ze sobą DNA pierwszych osób, którym taką mapę sporządzono, wykazało, że nie istnieje na ziemi dwoje ludzi o takim samym DNA. Rozpoczęto stosowanie terapii, które brały pod uwagę cechy pacjenta oraz informacje zapisane w DNA i dostrzeżono, że ich skuteczność jest bardzo duża. Dzisiaj personalizacja to już znacząca część medycyny. Można sobie zatem zadać pytanie 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–</w:t>
      </w:r>
      <w:r w:rsidDel="00000000" w:rsidR="00000000" w:rsidRPr="00000000">
        <w:rPr>
          <w:i w:val="1"/>
          <w:sz w:val="24"/>
          <w:szCs w:val="24"/>
          <w:rtl w:val="0"/>
        </w:rPr>
        <w:t xml:space="preserve"> dlaczego nie jest jeszcze powszechnie stosowana w suplementacji?</w:t>
      </w:r>
      <w:r w:rsidDel="00000000" w:rsidR="00000000" w:rsidRPr="00000000">
        <w:rPr>
          <w:i w:val="1"/>
          <w:color w:val="4d5156"/>
          <w:sz w:val="21"/>
          <w:szCs w:val="21"/>
          <w:highlight w:val="white"/>
          <w:rtl w:val="0"/>
        </w:rPr>
        <w:t xml:space="preserve">”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–</w:t>
      </w:r>
      <w:r w:rsidDel="00000000" w:rsidR="00000000" w:rsidRPr="00000000">
        <w:rPr>
          <w:color w:val="1d1c1d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1d1c1d"/>
          <w:sz w:val="24"/>
          <w:szCs w:val="24"/>
          <w:rtl w:val="0"/>
        </w:rPr>
        <w:t xml:space="preserve">pyta Adam Kuzdraliński, biotechnolog, naukowiec i dyrektor działu naukowego marki Sundose.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Transparentność etykiet 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Częściej zwracamy również uwagę na to, co znajduje się w kupowanych produktach. Wybieramy te, które mają składniki dobrej jakości i jak najmniej konserwantów. Istnieją aplikacje, które po przeanalizowaniu składu informują nas, czy warto dokonać zakupu. Nie dziwi więc fakt, że </w:t>
      </w:r>
      <w:r w:rsidDel="00000000" w:rsidR="00000000" w:rsidRPr="00000000">
        <w:rPr>
          <w:sz w:val="24"/>
          <w:szCs w:val="24"/>
          <w:rtl w:val="0"/>
        </w:rPr>
        <w:t xml:space="preserve">70% badanych wybiera suplementy diety, kierując się ich naturalnym składem.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 </w:t>
      </w:r>
    </w:p>
    <w:p w:rsidR="00000000" w:rsidDel="00000000" w:rsidP="00000000" w:rsidRDefault="00000000" w:rsidRPr="00000000" w14:paraId="00000011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- 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„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Konsumenci coraz częściej zwracają uwagę na 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jakość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składników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, ich pochodzenie i 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przyswajalność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. Jak najbardziej pożądanym elementem jest czysty skład: eliminacja konserwantów, wypełniaczy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i innych zbędnych dla zdrowia substancji. Coraz więcej osób  poszukuje również produktów </w:t>
      </w:r>
      <w:r w:rsidDel="00000000" w:rsidR="00000000" w:rsidRPr="00000000">
        <w:rPr>
          <w:i w:val="1"/>
          <w:sz w:val="24"/>
          <w:szCs w:val="24"/>
          <w:rtl w:val="0"/>
        </w:rPr>
        <w:t xml:space="preserve">w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 wersji wegańskiej, najlepiej </w:t>
      </w:r>
      <w:r w:rsidDel="00000000" w:rsidR="00000000" w:rsidRPr="00000000">
        <w:rPr>
          <w:i w:val="1"/>
          <w:sz w:val="24"/>
          <w:szCs w:val="24"/>
          <w:rtl w:val="0"/>
        </w:rPr>
        <w:t xml:space="preserve">w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 eco-friendly opakowaniu.</w:t>
      </w:r>
      <w:r w:rsidDel="00000000" w:rsidR="00000000" w:rsidRPr="00000000">
        <w:rPr>
          <w:i w:val="1"/>
          <w:color w:val="4d5156"/>
          <w:sz w:val="21"/>
          <w:szCs w:val="21"/>
          <w:highlight w:val="white"/>
          <w:rtl w:val="0"/>
        </w:rPr>
        <w:t xml:space="preserve">”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–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mówi Monika Królak, certyfikowany dietetyk kliniczny.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Zdrowy styl życia 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Kolejnym trendem, który jest coraz bardziej zauważalny jest chęć prowadzenia zdrowego stylu życia. Uczęszczamy  na siłownie, korzystamy z usług trenerów personalnych, zamawiamy cateringi dietetyczne. Jak wynika z badania marki Sundose, 35% badanych podejmuje aktywność fizyczną codziennie lub prawie codziennie, a 39% stosuje dietę. W celu uzupełnienia niedoborów w naszym organizmie c</w:t>
      </w:r>
      <w:r w:rsidDel="00000000" w:rsidR="00000000" w:rsidRPr="00000000">
        <w:rPr>
          <w:sz w:val="24"/>
          <w:szCs w:val="24"/>
          <w:rtl w:val="0"/>
        </w:rPr>
        <w:t xml:space="preserve">hętniej sięgamy również po suplementy diety</w:t>
      </w:r>
      <w:r w:rsidDel="00000000" w:rsidR="00000000" w:rsidRPr="00000000">
        <w:rPr>
          <w:sz w:val="24"/>
          <w:szCs w:val="24"/>
          <w:rtl w:val="0"/>
        </w:rPr>
        <w:t xml:space="preserve">. Ich </w:t>
      </w:r>
      <w:r w:rsidDel="00000000" w:rsidR="00000000" w:rsidRPr="00000000">
        <w:rPr>
          <w:color w:val="1c1e21"/>
          <w:sz w:val="24"/>
          <w:szCs w:val="24"/>
          <w:rtl w:val="0"/>
        </w:rPr>
        <w:t xml:space="preserve">przyjmowanie stanowi nierozłączną i niezwykle ważną część nowoczesnego stylu życia. Na niedobory w organizmie jest narażony każdy z nas. Często wynika to z naszych codziennych zachowań, diety jaką obecnie stosujemy, małej ilości snu lub dostępu do promieni słonecznych, który w okresie jesienno-zimowym w Polsce jest znacznie ograniczony.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„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Obecnie na rynku jest dostępnych kilkadziesiąt tysięcy różnych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suplementów diety i leków bez recepty. 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Rośnie świadomość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społeczeństwa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w zakresie odpowiedniego ich doboru. Zaufanie do nowości na rynku, 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które wprowadzane są od ręki i bez uprzedniego sprawdzenia, będzie 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stopniowo malało. Polacy będą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zwracali coraz większą uwagę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na 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poprawny dobór składników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suplementu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i w:val="1"/>
          <w:color w:val="4d5156"/>
          <w:sz w:val="21"/>
          <w:szCs w:val="21"/>
          <w:highlight w:val="white"/>
          <w:rtl w:val="0"/>
        </w:rPr>
        <w:t xml:space="preserve">”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–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komentuje Michał Gołkiewicz, współzałożyciel marki Sundose. 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E-commerce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Możliwość zakupów przez Internet z dostawą pod drzwi to znaczna oszczędność czasu i wygoda. Obecna sytuacja na świecie sprawiła, że jeszcze chętniej korzystamy z tego rozwiązania. Jak wynika z badania, 23% Polaków szuka opinii na temat interesującego ich produktu w Internecie.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„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Ostatnie miesiące pokazały nam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nieco inną rzeczywistość. W reakcji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na obostrzenia i potencjalne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ryzyko, 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konsumenci zmieniają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swoje zachowania zakupow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e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i w:val="1"/>
          <w:sz w:val="24"/>
          <w:szCs w:val="24"/>
          <w:rtl w:val="0"/>
        </w:rPr>
        <w:t xml:space="preserve">J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ak pokazało badanie, 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Polacy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coraz częściej zamawiają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produkty związane ze zdrowiem przez Internet.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Obecnie w sieci 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zamawia 28% Polaków i ten trend stale rośnie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i w:val="1"/>
          <w:color w:val="4d5156"/>
          <w:sz w:val="21"/>
          <w:szCs w:val="21"/>
          <w:highlight w:val="white"/>
          <w:rtl w:val="0"/>
        </w:rPr>
        <w:t xml:space="preserve">”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–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podsumowuje Tomasz Styk, współzałożyciel marki Sundose. 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color w:val="050505"/>
          <w:sz w:val="24"/>
          <w:szCs w:val="24"/>
        </w:rPr>
      </w:pPr>
      <w:r w:rsidDel="00000000" w:rsidR="00000000" w:rsidRPr="00000000">
        <w:rPr>
          <w:color w:val="050505"/>
          <w:sz w:val="24"/>
          <w:szCs w:val="24"/>
          <w:rtl w:val="0"/>
        </w:rPr>
        <w:t xml:space="preserve">Marka Sundose wie, jak ważne jest sprostanie oczekiwaniom klientów i podążanie za trendami. Wiele osób stosuje suplementację w konkretnym celu, a taki może być uzyskany wyłącznie dzięki spełnieniu dwóch warunków – odpowiedniemu dobraniu substancji oraz zachowaniu regularności. Skupienie się na indywidualnym doborze składników suplementu pozwala dostarczać konsumentom najlepszą i możliwie najbardziej skuteczną recepturę, która odpowie na realne potrzeby organizmu. Dlatego rozwiązaniem przyszłości jest dopasowanie substancji do potrzeb klienta i skumulowanie wiedzy eksperckiej w algorytmach, które w sposób automatyczny dobiorą skład. </w:t>
      </w:r>
      <w:r w:rsidDel="00000000" w:rsidR="00000000" w:rsidRPr="00000000">
        <w:rPr>
          <w:color w:val="1d1c1d"/>
          <w:sz w:val="24"/>
          <w:szCs w:val="24"/>
          <w:rtl w:val="0"/>
        </w:rPr>
        <w:t xml:space="preserve">Personalizacja, czysty przejrzysty skład, zdrowy styl życia oraz usługi oferowane w e-commerce coraz mocniej wkraczają w naszą codzienność, stając się integralnym elementem życia.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color w:val="05050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color w:val="050505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color w:val="050505"/>
          <w:sz w:val="24"/>
          <w:szCs w:val="24"/>
        </w:rPr>
      </w:pPr>
      <w:r w:rsidDel="00000000" w:rsidR="00000000" w:rsidRPr="00000000">
        <w:rPr>
          <w:color w:val="999999"/>
          <w:sz w:val="19"/>
          <w:szCs w:val="19"/>
          <w:rtl w:val="0"/>
        </w:rPr>
        <w:t xml:space="preserve">* Raport “Polska innowacja w suplementacji - Personalizacja kluczem do sukcesu” prezentujący wyniki badania zrealizowanego na zlecenie Sundose wrzesień 2020 metodą CAWI na grupie 1004 respondentów przez instytut badawczy ARC Rynek i Opinia.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Informacja prasowa                                                             Warszawa, 09.02.2020</w:t>
    </w:r>
  </w:p>
  <w:p w:rsidR="00000000" w:rsidDel="00000000" w:rsidP="00000000" w:rsidRDefault="00000000" w:rsidRPr="00000000" w14:paraId="00000022">
    <w:pPr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